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Manges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 E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ROOT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213,573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36,427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pursuant to a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at prices ranging from $11.00 to $11.125. The reporting person will provide upon request to the SEC, the issuer or security holder of the issuer, full information regarding the number of shares sold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by the Manges Trust dated January 27, 2016 for which the Reporting Person is a trustee.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at prices ranging from $11.00 to $11.255.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Megan Binkley,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7664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2021-03-16T19:33:37Z</dcterms:created>
  <dcterms:modified xsi:type="dcterms:W3CDTF">2021-03-16T19:33:37Z</dcterms:modified>
</cp:coreProperties>
</file>